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BE" w:rsidRPr="007512BE" w:rsidRDefault="007512BE" w:rsidP="007512BE">
      <w:r w:rsidRPr="007512BE">
        <w:rPr>
          <w:lang w:val="en-GB"/>
        </w:rPr>
        <w:t>K</w:t>
      </w:r>
      <w:r w:rsidRPr="007512BE">
        <w:t xml:space="preserve">αλά μου παιδιά καλησπέρα, </w:t>
      </w:r>
    </w:p>
    <w:p w:rsidR="007512BE" w:rsidRPr="007512BE" w:rsidRDefault="007512BE" w:rsidP="007512BE">
      <w:r w:rsidRPr="007512BE">
        <w:t xml:space="preserve">στόχος αυτού του μαθήματος είναι η επανάληψη στους βασικούς όρους της πρότασης και συγκεκριμένα στο αντικείμενο. Αφού διαβάσετε τη θεωρία  παρακάτω, προχωρήστε στην επίλυση των ασκήσεων 1 και 2 των σελίδων 23 και 24 από τον παρακάτω σύνδεσμο </w:t>
      </w:r>
      <w:hyperlink r:id="rId4" w:history="1">
        <w:r w:rsidRPr="007512BE">
          <w:rPr>
            <w:rStyle w:val="-"/>
          </w:rPr>
          <w:t>http://ebooks.edu.gr/courses/DSEPAL-A119/document/4ecdfce42dp4/4ecdfd4czfcr/4ecdfd18yzj3.pdf</w:t>
        </w:r>
      </w:hyperlink>
      <w:r w:rsidRPr="007512BE">
        <w:t xml:space="preserve">, τις οποίες θα φωτογραφίσετε και θα αποστείλετε στο προσωπικό μου </w:t>
      </w:r>
      <w:r w:rsidRPr="007512BE">
        <w:rPr>
          <w:lang w:val="en-US"/>
        </w:rPr>
        <w:t>viber</w:t>
      </w:r>
      <w:r w:rsidRPr="007512BE">
        <w:t xml:space="preserve"> αριθμό.</w:t>
      </w:r>
    </w:p>
    <w:p w:rsidR="007512BE" w:rsidRPr="007512BE" w:rsidRDefault="007512BE" w:rsidP="007512BE">
      <w:pPr>
        <w:rPr>
          <w:b/>
          <w:bCs/>
        </w:rPr>
      </w:pPr>
      <w:r w:rsidRPr="007512BE">
        <w:rPr>
          <w:b/>
          <w:bCs/>
        </w:rPr>
        <w:t>Μονόπτωτα και δίπτωτα ρήματα</w:t>
      </w:r>
    </w:p>
    <w:p w:rsidR="007512BE" w:rsidRPr="007512BE" w:rsidRDefault="007512BE" w:rsidP="007512BE"/>
    <w:p w:rsidR="007512BE" w:rsidRPr="007512BE" w:rsidRDefault="007512BE" w:rsidP="007512BE">
      <w:r w:rsidRPr="007512BE">
        <w:rPr>
          <w:u w:val="single"/>
        </w:rPr>
        <w:t>Μονόπτωτα</w:t>
      </w:r>
      <w:r w:rsidRPr="007512BE">
        <w:t xml:space="preserve"> είναι τα ρήματα που χρειάζονται ως συμπλήρωμα ένα μόνο αντικείμενο, που βρίσκεται σε πτώση αιτιατική ή γενική </w:t>
      </w:r>
    </w:p>
    <w:p w:rsidR="007512BE" w:rsidRPr="007512BE" w:rsidRDefault="007512BE" w:rsidP="007512BE">
      <w:r w:rsidRPr="007512BE">
        <w:t>Π.χ.     Η μητέρα καθαρίζει το σπίτι</w:t>
      </w:r>
    </w:p>
    <w:p w:rsidR="007512BE" w:rsidRPr="007512BE" w:rsidRDefault="007512BE" w:rsidP="007512BE">
      <w:r w:rsidRPr="007512BE">
        <w:t xml:space="preserve">            Μου μίλησε πολύ άσχημα</w:t>
      </w:r>
    </w:p>
    <w:p w:rsidR="007512BE" w:rsidRPr="007512BE" w:rsidRDefault="007512BE" w:rsidP="007512BE"/>
    <w:p w:rsidR="007512BE" w:rsidRPr="007512BE" w:rsidRDefault="007512BE" w:rsidP="007512BE">
      <w:r w:rsidRPr="007512BE">
        <w:rPr>
          <w:u w:val="single"/>
        </w:rPr>
        <w:t>Δίπτωτα</w:t>
      </w:r>
      <w:r w:rsidRPr="007512BE">
        <w:t xml:space="preserve"> είναι τα ρήματα που χρειάζονται ως συμπλήρωμα δύο αντικείμενα, που βρίσκονται στην ίδια ή και σε διαφορετική πτώση</w:t>
      </w:r>
    </w:p>
    <w:p w:rsidR="007512BE" w:rsidRPr="007512BE" w:rsidRDefault="007512BE" w:rsidP="007512BE">
      <w:r w:rsidRPr="007512BE">
        <w:t>Π.χ.     Τα εγγόνια έδωσαν στον παππού δώρα</w:t>
      </w:r>
    </w:p>
    <w:p w:rsidR="007512BE" w:rsidRPr="007512BE" w:rsidRDefault="007512BE" w:rsidP="007512BE">
      <w:r w:rsidRPr="007512BE">
        <w:t xml:space="preserve">            Τους δάνεισε χρήματα</w:t>
      </w:r>
    </w:p>
    <w:p w:rsidR="007512BE" w:rsidRPr="007512BE" w:rsidRDefault="007512BE" w:rsidP="007512BE">
      <w:pPr>
        <w:rPr>
          <w:b/>
          <w:bCs/>
        </w:rPr>
      </w:pPr>
    </w:p>
    <w:p w:rsidR="007512BE" w:rsidRPr="007512BE" w:rsidRDefault="007512BE" w:rsidP="007512BE">
      <w:pPr>
        <w:rPr>
          <w:b/>
          <w:bCs/>
        </w:rPr>
      </w:pPr>
      <w:r w:rsidRPr="007512BE">
        <w:rPr>
          <w:b/>
          <w:bCs/>
        </w:rPr>
        <w:t>Άμεσο και Έμμεσο Αντικείμενο</w:t>
      </w:r>
    </w:p>
    <w:p w:rsidR="007512BE" w:rsidRPr="007512BE" w:rsidRDefault="007512BE" w:rsidP="007512BE">
      <w:pPr>
        <w:rPr>
          <w:u w:val="single"/>
        </w:rPr>
      </w:pPr>
      <w:r w:rsidRPr="007512BE">
        <w:t>Τα δίπτωτα ρήματα συντάσσονται με δύο αντικείμενα από τα οποία το ένα λέγεται:</w:t>
      </w:r>
    </w:p>
    <w:p w:rsidR="007512BE" w:rsidRPr="007512BE" w:rsidRDefault="007512BE" w:rsidP="007512BE">
      <w:r w:rsidRPr="007512BE">
        <w:rPr>
          <w:u w:val="single"/>
        </w:rPr>
        <w:t xml:space="preserve">  Άμεσο </w:t>
      </w:r>
      <w:r w:rsidRPr="007512BE">
        <w:t>γιατί σε αυτό μεταβαίνει άμεσα η ενέργεια του υποκειμένου του ρήματος</w:t>
      </w:r>
    </w:p>
    <w:p w:rsidR="007512BE" w:rsidRPr="007512BE" w:rsidRDefault="007512BE" w:rsidP="007512BE">
      <w:r w:rsidRPr="007512BE">
        <w:t xml:space="preserve"> και το άλλο</w:t>
      </w:r>
    </w:p>
    <w:p w:rsidR="007512BE" w:rsidRPr="007512BE" w:rsidRDefault="007512BE" w:rsidP="007512BE">
      <w:r w:rsidRPr="007512BE">
        <w:rPr>
          <w:u w:val="single"/>
        </w:rPr>
        <w:t xml:space="preserve">  Έμμεσο</w:t>
      </w:r>
      <w:r w:rsidRPr="007512BE">
        <w:t>, γιατί σε αυτό μεταβαίνει έμμεσα η ενέργεια του υποκειμένου του ρήματος.</w:t>
      </w:r>
    </w:p>
    <w:p w:rsidR="007512BE" w:rsidRPr="007512BE" w:rsidRDefault="007512BE" w:rsidP="007512BE"/>
    <w:p w:rsidR="007512BE" w:rsidRPr="007512BE" w:rsidRDefault="007512BE" w:rsidP="007512BE">
      <w:r w:rsidRPr="007512BE">
        <w:rPr>
          <w:u w:val="single"/>
        </w:rPr>
        <w:t xml:space="preserve">Το άμεσο αντικείμενο </w:t>
      </w:r>
      <w:r w:rsidRPr="007512BE">
        <w:t>είναι συνήθως σε αιτιατική και απαντά στην ερώτηση «τι;»</w:t>
      </w:r>
    </w:p>
    <w:p w:rsidR="007512BE" w:rsidRPr="007512BE" w:rsidRDefault="007512BE" w:rsidP="007512BE"/>
    <w:p w:rsidR="007512BE" w:rsidRPr="007512BE" w:rsidRDefault="007512BE" w:rsidP="007512BE">
      <w:r w:rsidRPr="007512BE">
        <w:rPr>
          <w:u w:val="single"/>
        </w:rPr>
        <w:t xml:space="preserve">Το έμμεσο αντικείμενο </w:t>
      </w:r>
      <w:r w:rsidRPr="007512BE">
        <w:t xml:space="preserve">είναι συνήθως σε πτώση γενική και απαντά στην ερώτηση «σε ποιον;» ή μερικές φορές σε αιτιατική και απαντά στην ερώτηση «ποιον» </w:t>
      </w:r>
    </w:p>
    <w:p w:rsidR="007512BE" w:rsidRPr="007512BE" w:rsidRDefault="007512BE" w:rsidP="007512BE"/>
    <w:p w:rsidR="007512BE" w:rsidRPr="007512BE" w:rsidRDefault="007512BE" w:rsidP="007512BE"/>
    <w:p w:rsidR="007512BE" w:rsidRPr="007512BE" w:rsidRDefault="007512BE" w:rsidP="007512BE">
      <w:r w:rsidRPr="007512BE">
        <w:t xml:space="preserve">      - Στα ρήματα που συντάσσονται με γενική και αιτιατική το άμεσο είναι αυτό που βρίσκεται σε αιτιατική και το έμμεσο αυτό που βρίσκεται σε γενική </w:t>
      </w:r>
    </w:p>
    <w:p w:rsidR="007512BE" w:rsidRPr="007512BE" w:rsidRDefault="007512BE" w:rsidP="007512BE">
      <w:r w:rsidRPr="007512BE">
        <w:t>Π.χ</w:t>
      </w:r>
      <w:r w:rsidRPr="007512BE">
        <w:rPr>
          <w:b/>
          <w:bCs/>
        </w:rPr>
        <w:t xml:space="preserve">. Του    </w:t>
      </w:r>
      <w:r w:rsidRPr="007512BE">
        <w:t xml:space="preserve">έκανα    </w:t>
      </w:r>
      <w:r w:rsidRPr="007512BE">
        <w:rPr>
          <w:b/>
          <w:bCs/>
        </w:rPr>
        <w:t>σινιάλο</w:t>
      </w:r>
      <w:r w:rsidRPr="007512BE">
        <w:t xml:space="preserve">    από    μακριά </w:t>
      </w:r>
    </w:p>
    <w:p w:rsidR="007512BE" w:rsidRPr="007512BE" w:rsidRDefault="007512BE" w:rsidP="007512BE">
      <w:r w:rsidRPr="007512BE">
        <w:lastRenderedPageBreak/>
        <w:t xml:space="preserve">         Έμμεσο Αντ.    Άμεσο Αντ.</w:t>
      </w:r>
    </w:p>
    <w:p w:rsidR="007512BE" w:rsidRPr="007512BE" w:rsidRDefault="007512BE" w:rsidP="007512BE">
      <w:r w:rsidRPr="007512BE">
        <w:t xml:space="preserve">     -Στα ρήματα  που συντάσσονται με δύο αιτιατικές το άμεσο είναι αυτό που δηλώνει πρόσωπο εκτός αν μπορεί να αντικατασταθεί με εμπρόθετο αντικείμενο, οπότε είναι έμμεσο</w:t>
      </w:r>
    </w:p>
    <w:p w:rsidR="007512BE" w:rsidRPr="007512BE" w:rsidRDefault="007512BE" w:rsidP="007512BE">
      <w:r w:rsidRPr="007512BE">
        <w:t>Π.χ</w:t>
      </w:r>
      <w:r w:rsidRPr="007512BE">
        <w:rPr>
          <w:b/>
          <w:bCs/>
        </w:rPr>
        <w:t xml:space="preserve">.     Με         </w:t>
      </w:r>
      <w:r w:rsidRPr="007512BE">
        <w:t xml:space="preserve">ρώτησε         </w:t>
      </w:r>
      <w:r w:rsidRPr="007512BE">
        <w:rPr>
          <w:b/>
          <w:bCs/>
        </w:rPr>
        <w:t xml:space="preserve">κάτι  </w:t>
      </w:r>
    </w:p>
    <w:p w:rsidR="007512BE" w:rsidRPr="007512BE" w:rsidRDefault="007512BE" w:rsidP="007512BE">
      <w:r w:rsidRPr="007512BE">
        <w:t xml:space="preserve">            Άμεσο Αντ.                  'Εμμεσο Αντ.  </w:t>
      </w:r>
    </w:p>
    <w:p w:rsidR="007512BE" w:rsidRPr="007512BE" w:rsidRDefault="007512BE" w:rsidP="007512BE"/>
    <w:p w:rsidR="007512BE" w:rsidRPr="007512BE" w:rsidRDefault="007512BE" w:rsidP="007512BE">
      <w:r w:rsidRPr="007512BE">
        <w:t xml:space="preserve">   - Στα ρήματα που συντάσσονται με δύο αιτιατικές που δηλώνουν πράγμα , το έμμεσο αντικείμενο είναι εκείνο που μπορεί να αντικατασταθεί με εμπρόθετο αντικείμενο</w:t>
      </w:r>
    </w:p>
    <w:p w:rsidR="007512BE" w:rsidRPr="007512BE" w:rsidRDefault="007512BE" w:rsidP="007512BE"/>
    <w:p w:rsidR="007512BE" w:rsidRPr="007512BE" w:rsidRDefault="007512BE" w:rsidP="007512BE">
      <w:r w:rsidRPr="007512BE">
        <w:t xml:space="preserve">Π.χ.     Έσπειρε    </w:t>
      </w:r>
      <w:r w:rsidRPr="007512BE">
        <w:rPr>
          <w:b/>
          <w:bCs/>
        </w:rPr>
        <w:t xml:space="preserve">το χωράφι    λαχανικά  </w:t>
      </w:r>
      <w:r w:rsidRPr="007512BE">
        <w:t xml:space="preserve">( με λαχανικά) </w:t>
      </w:r>
    </w:p>
    <w:p w:rsidR="007512BE" w:rsidRPr="007512BE" w:rsidRDefault="007512BE" w:rsidP="007512BE">
      <w:r w:rsidRPr="007512BE">
        <w:t xml:space="preserve">                              Άμεσο Αντ.     Έμμεσο Αντ.</w:t>
      </w:r>
    </w:p>
    <w:p w:rsidR="007512BE" w:rsidRPr="007512BE" w:rsidRDefault="007512BE" w:rsidP="007512BE"/>
    <w:p w:rsidR="007512BE" w:rsidRPr="007512BE" w:rsidRDefault="007512BE" w:rsidP="007512BE"/>
    <w:p w:rsidR="000179FD" w:rsidRDefault="000179FD"/>
    <w:sectPr w:rsidR="000179FD" w:rsidSect="008A7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12BE"/>
    <w:rsid w:val="000179FD"/>
    <w:rsid w:val="007512BE"/>
    <w:rsid w:val="00772A03"/>
    <w:rsid w:val="00892851"/>
    <w:rsid w:val="008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2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2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oks.edu.gr/courses/DSEPAL-A119/document/4ecdfce42dp4/4ecdfd4czfcr/4ecdfd18yzj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Dousikos, Pantelis</dc:creator>
  <cp:lastModifiedBy>ΝΙΚΟΣ</cp:lastModifiedBy>
  <cp:revision>2</cp:revision>
  <dcterms:created xsi:type="dcterms:W3CDTF">2020-03-27T12:32:00Z</dcterms:created>
  <dcterms:modified xsi:type="dcterms:W3CDTF">2020-03-27T12:32:00Z</dcterms:modified>
</cp:coreProperties>
</file>